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97" w:rsidRDefault="00791876">
      <w:pPr>
        <w:pStyle w:val="Standard"/>
        <w:spacing w:after="200" w:line="276" w:lineRule="auto"/>
        <w:jc w:val="center"/>
      </w:pPr>
      <w:r>
        <w:rPr>
          <w:rFonts w:ascii="Calibri" w:hAnsi="Calibri"/>
          <w:b/>
          <w:sz w:val="28"/>
        </w:rPr>
        <w:t>Z á z n a m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sz w:val="22"/>
        </w:rPr>
        <w:t>z rokovania medzi zástupcami vlastníkov bytového domu Furdekova 6, Bratislava a spoločnosťou Váš správca, s.r.o., ktorá dom spravuje.</w:t>
      </w:r>
    </w:p>
    <w:p w:rsidR="00037797" w:rsidRDefault="00037797">
      <w:pPr>
        <w:pStyle w:val="Standard"/>
        <w:spacing w:after="200" w:line="276" w:lineRule="auto"/>
        <w:rPr>
          <w:rFonts w:ascii="Calibri" w:hAnsi="Calibri"/>
          <w:sz w:val="22"/>
        </w:rPr>
      </w:pP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sz w:val="22"/>
        </w:rPr>
        <w:t>Rokovania sa zúčastnili :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sz w:val="22"/>
        </w:rPr>
        <w:t xml:space="preserve">za vlastníkov: </w:t>
      </w:r>
      <w:r>
        <w:rPr>
          <w:rFonts w:ascii="Calibri" w:hAnsi="Calibri"/>
          <w:sz w:val="22"/>
        </w:rPr>
        <w:t>zástupcovia vlastníkov : Radovan Bis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sz w:val="22"/>
        </w:rPr>
        <w:t>/ďalej len ZS/                                         Peter Vavrušek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sz w:val="22"/>
        </w:rPr>
        <w:t xml:space="preserve">                                                              Elena Laššáková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 xml:space="preserve">               Jaroslav Kamenský</w:t>
      </w:r>
    </w:p>
    <w:p w:rsidR="00037797" w:rsidRDefault="00037797">
      <w:pPr>
        <w:pStyle w:val="Standard"/>
        <w:spacing w:after="200" w:line="276" w:lineRule="auto"/>
        <w:rPr>
          <w:rFonts w:ascii="Calibri" w:hAnsi="Calibri"/>
          <w:sz w:val="22"/>
        </w:rPr>
      </w:pP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sz w:val="22"/>
        </w:rPr>
        <w:t>za správu BD : Roman Varga</w:t>
      </w:r>
    </w:p>
    <w:p w:rsidR="00037797" w:rsidRDefault="00037797">
      <w:pPr>
        <w:pStyle w:val="Standard"/>
        <w:spacing w:after="200" w:line="276" w:lineRule="auto"/>
        <w:rPr>
          <w:rFonts w:ascii="Calibri" w:hAnsi="Calibri"/>
          <w:sz w:val="22"/>
        </w:rPr>
      </w:pP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sz w:val="22"/>
        </w:rPr>
        <w:t xml:space="preserve">Body </w:t>
      </w:r>
      <w:r>
        <w:rPr>
          <w:rFonts w:ascii="Calibri" w:hAnsi="Calibri"/>
          <w:sz w:val="22"/>
        </w:rPr>
        <w:t>rokovania: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sz w:val="22"/>
        </w:rPr>
        <w:t xml:space="preserve">1. Vrátenie dlžnej sumy 16.463.-Eur, ktorú mala spoločnosť Váš správca s.r.o. splatiť do konca roka 2013.                                                                                                                            </w:t>
      </w:r>
      <w:r>
        <w:rPr>
          <w:rFonts w:ascii="Calibri" w:hAnsi="Calibri"/>
          <w:sz w:val="22"/>
        </w:rPr>
        <w:t xml:space="preserve">Termín vrátenia </w:t>
      </w:r>
      <w:r>
        <w:rPr>
          <w:rFonts w:ascii="Calibri" w:hAnsi="Calibri"/>
          <w:sz w:val="22"/>
        </w:rPr>
        <w:t>sa 2x posunul. Posledný termín je 5/2014, ktorý sľúbil konateľ p.Varga. ZV uviedli, že  ak nebude dodržaný tento termín a dlžná suma nebude  na účte domu, vlastníci si uplatnia od spoločnosti Váš správca s.r.o. aj úroky na celú dlžnú sumu, ktoré inak v ban</w:t>
      </w:r>
      <w:r>
        <w:rPr>
          <w:rFonts w:ascii="Calibri" w:hAnsi="Calibri"/>
          <w:sz w:val="22"/>
        </w:rPr>
        <w:t xml:space="preserve">ke na takú sumu prináležia.                                                                                                                                      </w:t>
      </w:r>
      <w:r>
        <w:rPr>
          <w:rFonts w:ascii="Calibri" w:hAnsi="Calibri"/>
          <w:color w:val="FF0000"/>
          <w:sz w:val="22"/>
        </w:rPr>
        <w:t>Vyjadrenie správcu: už tento týždeň budú peniaze na účete domu - fondu služieb, momentalne majú</w:t>
      </w:r>
      <w:r>
        <w:rPr>
          <w:rFonts w:ascii="Calibri" w:hAnsi="Calibri"/>
          <w:color w:val="FF0000"/>
          <w:sz w:val="22"/>
        </w:rPr>
        <w:t xml:space="preserve"> padnutý server.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 xml:space="preserve">2. Uhradenie sumy 2.300.-Eur na účet domu za prenájom spoločných priestorov p.Ortom, ktorú sa zaviazal na DS konanej 1.2.2012 splatiť na účet domu v čo najkratšom čase konateľ spoločností p.Varga.                                           </w:t>
      </w:r>
      <w:r>
        <w:rPr>
          <w:rFonts w:ascii="Calibri" w:hAnsi="Calibri"/>
          <w:b/>
          <w:color w:val="000000"/>
          <w:sz w:val="22"/>
        </w:rPr>
        <w:t xml:space="preserve">                                                                            </w:t>
      </w:r>
      <w:r>
        <w:rPr>
          <w:rFonts w:ascii="Calibri" w:hAnsi="Calibri"/>
          <w:color w:val="000000"/>
          <w:sz w:val="22"/>
        </w:rPr>
        <w:t xml:space="preserve">Po dohode s konateľ p,Vargom má byť dlh zaplatený v júni 2014.ZV uviedli, že nezaplatenie dlhu v stanovenom termíne budú vymáhať aj s penálmi súdnou cestou.                        </w:t>
      </w:r>
      <w:r>
        <w:rPr>
          <w:rFonts w:ascii="Calibri" w:hAnsi="Calibri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color w:val="FF0000"/>
          <w:sz w:val="22"/>
        </w:rPr>
        <w:t>Vyjadrenie správcu: už sú vrátené na účet fondu služieb.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>3. Pri kontrole č</w:t>
      </w:r>
      <w:r>
        <w:rPr>
          <w:rFonts w:ascii="Calibri" w:hAnsi="Calibri"/>
          <w:b/>
          <w:color w:val="000000"/>
          <w:sz w:val="22"/>
        </w:rPr>
        <w:t xml:space="preserve">erpania financií za rok 2012 sa zistilo neoprávnené odčerpanie  financií z účtu FS na odmenu za správu domu v sume 8.533,64 Eur.                                                          </w:t>
      </w:r>
      <w:r>
        <w:rPr>
          <w:rFonts w:ascii="Calibri" w:hAnsi="Calibri"/>
          <w:color w:val="000000"/>
          <w:sz w:val="22"/>
        </w:rPr>
        <w:t>V rozúčtovani je suma 8.064.-Eur. Rozdiel je 469,64 Eur. ZV žiadajú sp</w:t>
      </w:r>
      <w:r>
        <w:rPr>
          <w:rFonts w:ascii="Calibri" w:hAnsi="Calibri"/>
          <w:color w:val="000000"/>
          <w:sz w:val="22"/>
        </w:rPr>
        <w:t xml:space="preserve">rávcu sumu ihneď vrátiť späť na účet FS.                                                                                                                   </w:t>
      </w:r>
      <w:r>
        <w:rPr>
          <w:rFonts w:ascii="Calibri" w:hAnsi="Calibri"/>
          <w:color w:val="FF0000"/>
          <w:sz w:val="22"/>
        </w:rPr>
        <w:t>Vyjadrenie správcu: už sú vrátené na účet fondu služieb.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 xml:space="preserve">4. V ročnom vyúčtovaní za rok 2012 zvýšenie </w:t>
      </w:r>
      <w:r>
        <w:rPr>
          <w:rFonts w:ascii="Calibri" w:hAnsi="Calibri"/>
          <w:b/>
          <w:color w:val="000000"/>
          <w:sz w:val="22"/>
        </w:rPr>
        <w:t xml:space="preserve">odmeny za správu domu pod názvom "režijné náklady" bola vlastníkom rozúčtovaná suma 2.577.-Eur, čo je o 1.447,78 Eur viac, nakoľko vlastníci schválili zvýšenie o 1,21Eur/ mesiac /byt a PP.                                                             </w:t>
      </w:r>
      <w:r>
        <w:rPr>
          <w:rFonts w:ascii="Calibri" w:hAnsi="Calibri"/>
          <w:color w:val="000000"/>
          <w:sz w:val="22"/>
        </w:rPr>
        <w:t>Podľa d</w:t>
      </w:r>
      <w:r>
        <w:rPr>
          <w:rFonts w:ascii="Calibri" w:hAnsi="Calibri"/>
          <w:color w:val="000000"/>
          <w:sz w:val="22"/>
        </w:rPr>
        <w:t xml:space="preserve">ohody s konateľom p.Vargom  táto suma mála byť vrátená vlastníkom v ročnom vyúčtovaní 2013 a to na každý byt v sume 17,06 Eur. Vo vyúčtovaní tak nie je, ZV žiadajú vyúčtovanie opraviť.                                                                        </w:t>
      </w:r>
      <w:r>
        <w:rPr>
          <w:rFonts w:ascii="Calibri" w:hAnsi="Calibri"/>
          <w:color w:val="000000"/>
          <w:sz w:val="22"/>
        </w:rPr>
        <w:t xml:space="preserve">                                                                               </w:t>
      </w:r>
      <w:r>
        <w:rPr>
          <w:rFonts w:ascii="Calibri" w:hAnsi="Calibri"/>
          <w:color w:val="FF0000"/>
          <w:sz w:val="22"/>
        </w:rPr>
        <w:t xml:space="preserve">Vyjadrenie správcu: </w:t>
      </w:r>
      <w:r>
        <w:rPr>
          <w:rFonts w:ascii="Calibri" w:hAnsi="Calibri"/>
          <w:b/>
          <w:color w:val="FF0000"/>
          <w:sz w:val="22"/>
        </w:rPr>
        <w:t>už sú vrátené na účet fondu služieb, ešte bude doriešené s ekonómkou p.Kubicovou prefinancovanie tejto sumy vlastníkom na jednotlivé byty.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>5. Pri kontrole če</w:t>
      </w:r>
      <w:r>
        <w:rPr>
          <w:rFonts w:ascii="Calibri" w:hAnsi="Calibri"/>
          <w:b/>
          <w:color w:val="000000"/>
          <w:sz w:val="22"/>
        </w:rPr>
        <w:t xml:space="preserve">rpania financií  za rok 2013 bolo zistené, že správca na odmenu za správu domu odčerpal </w:t>
      </w:r>
      <w:r>
        <w:rPr>
          <w:rFonts w:ascii="Calibri" w:hAnsi="Calibri"/>
          <w:b/>
          <w:color w:val="000000"/>
          <w:sz w:val="22"/>
        </w:rPr>
        <w:lastRenderedPageBreak/>
        <w:t xml:space="preserve">z účtu FS sumu 8.237,47 Eur, čo je viac o 1.518,93 Eur. Eur.                                                                                                            </w:t>
      </w:r>
      <w:r>
        <w:rPr>
          <w:rFonts w:ascii="Calibri" w:hAnsi="Calibri"/>
          <w:b/>
          <w:color w:val="000000"/>
          <w:sz w:val="22"/>
        </w:rPr>
        <w:t xml:space="preserve">                                                                                           </w:t>
      </w:r>
      <w:r>
        <w:rPr>
          <w:rFonts w:ascii="Calibri" w:hAnsi="Calibri"/>
          <w:color w:val="000000"/>
          <w:sz w:val="22"/>
        </w:rPr>
        <w:t xml:space="preserve">ZV sumu 1.518,93 Eur žiadajú ihneď  vrátiť na účet FS a vlastníkom rozúčtovať za rok 2013 sumu 6.718,54 Eur.                                                         </w:t>
      </w:r>
      <w:r>
        <w:rPr>
          <w:rFonts w:ascii="Calibri" w:hAnsi="Calibri"/>
          <w:color w:val="000000"/>
          <w:sz w:val="22"/>
        </w:rPr>
        <w:t xml:space="preserve">                                                                       </w:t>
      </w:r>
      <w:r>
        <w:rPr>
          <w:rFonts w:ascii="Calibri" w:hAnsi="Calibri"/>
          <w:color w:val="FF0000"/>
          <w:sz w:val="22"/>
        </w:rPr>
        <w:t>Vyjadrenie správcu:</w:t>
      </w:r>
      <w:r>
        <w:rPr>
          <w:rFonts w:ascii="Calibri" w:hAnsi="Calibri"/>
          <w:b/>
          <w:color w:val="FF0000"/>
          <w:sz w:val="22"/>
        </w:rPr>
        <w:t xml:space="preserve"> boli vrátené na účet fondu služieb, bude doriešené s ekonómkou p.Kubicovou prefinancovanie tejto sumy vlastníkom na jednotlivé byty.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>6. V roku 2014 správca naďalej o</w:t>
      </w:r>
      <w:r>
        <w:rPr>
          <w:rFonts w:ascii="Calibri" w:hAnsi="Calibri"/>
          <w:b/>
          <w:color w:val="000000"/>
          <w:sz w:val="22"/>
        </w:rPr>
        <w:t xml:space="preserve">dmenu za správu BD odčerpáva z FS mesačne v sume 672.-Eur.                                                                                                                                     </w:t>
      </w:r>
      <w:r>
        <w:rPr>
          <w:rFonts w:ascii="Calibri" w:hAnsi="Calibri"/>
          <w:color w:val="000000"/>
          <w:sz w:val="22"/>
        </w:rPr>
        <w:t>Nakoľko mesačná odmena za byt a prenajatý priestor je mesačne v s</w:t>
      </w:r>
      <w:r>
        <w:rPr>
          <w:rFonts w:ascii="Calibri" w:hAnsi="Calibri"/>
          <w:color w:val="000000"/>
          <w:sz w:val="22"/>
        </w:rPr>
        <w:t xml:space="preserve">ume  559,88 Eur /6,60 Eur na byt a PP/, ZV žiadajú tento rozdiel ihneď vrátiť na účet FS.                                                                                                                                                                       </w:t>
      </w:r>
      <w:r>
        <w:rPr>
          <w:rFonts w:ascii="Calibri" w:hAnsi="Calibri"/>
          <w:color w:val="000000"/>
          <w:sz w:val="22"/>
        </w:rPr>
        <w:t xml:space="preserve">                                                </w:t>
      </w:r>
      <w:r>
        <w:rPr>
          <w:rFonts w:ascii="Calibri" w:hAnsi="Calibri"/>
          <w:color w:val="FF0000"/>
          <w:sz w:val="22"/>
        </w:rPr>
        <w:t>Vyjadrenie správcu: nie je to vrátené,  ešte dnes alebo zajtra budú vrátené na účet fondu služieb.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>7. Vo vyúčtovaní za rok 2012  je rozdiel medzi tvorbou FO na účte, ktorá je v sume 42.267,06 Eur a sumou v r</w:t>
      </w:r>
      <w:r>
        <w:rPr>
          <w:rFonts w:ascii="Calibri" w:hAnsi="Calibri"/>
          <w:b/>
          <w:color w:val="000000"/>
          <w:sz w:val="22"/>
        </w:rPr>
        <w:t xml:space="preserve">očnej správe o činnosti, ktorá je uvedená v sume 51.806.-Eur.                      </w:t>
      </w:r>
      <w:r>
        <w:rPr>
          <w:rFonts w:ascii="Calibri" w:hAnsi="Calibri"/>
          <w:color w:val="000000"/>
          <w:sz w:val="22"/>
        </w:rPr>
        <w:t xml:space="preserve">ZV žiadajú vysvetliť rozdiel v sume 9.538,94 Eur.                                                                                                   </w:t>
      </w:r>
      <w:r>
        <w:rPr>
          <w:rFonts w:ascii="Calibri" w:hAnsi="Calibri"/>
          <w:color w:val="FF0000"/>
          <w:sz w:val="22"/>
        </w:rPr>
        <w:t>Vyjadrenie správcu: správ</w:t>
      </w:r>
      <w:r>
        <w:rPr>
          <w:rFonts w:ascii="Calibri" w:hAnsi="Calibri"/>
          <w:color w:val="FF0000"/>
          <w:sz w:val="22"/>
        </w:rPr>
        <w:t>ca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FF0000"/>
          <w:sz w:val="22"/>
        </w:rPr>
        <w:t>dodá písomnú odpoveď  do 17.6.2014, ešte to overí s p. Kubicovou.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>8. V decembri 2013 /19.12./ bolo z fondu služieb odčerpané na fond opráv 4.578,49 Eur, ale do fondu opráv prišlo v januári 2014 len 3.000Eur, o 1.578,49Eur menej.</w:t>
      </w:r>
      <w:r>
        <w:rPr>
          <w:rFonts w:ascii="Calibri" w:hAnsi="Calibri"/>
          <w:color w:val="000000"/>
          <w:sz w:val="22"/>
        </w:rPr>
        <w:t xml:space="preserve">                         </w:t>
      </w:r>
      <w:r>
        <w:rPr>
          <w:rFonts w:ascii="Calibri" w:hAnsi="Calibri"/>
          <w:color w:val="000000"/>
          <w:sz w:val="22"/>
        </w:rPr>
        <w:t xml:space="preserve">       ZV žiadajú rozdiel v sume 1.578,49 Eur poukázať na účet fondu opráv.                                                                            V rozúčtovaní za rok 2013  je suma 54.045,88 Eur, čo je rozdiel medzi tvorbou FO na účte, ktorá je v sume</w:t>
      </w:r>
      <w:r>
        <w:rPr>
          <w:rFonts w:ascii="Calibri" w:hAnsi="Calibri"/>
          <w:color w:val="000000"/>
          <w:sz w:val="22"/>
        </w:rPr>
        <w:t xml:space="preserve"> 48.784,90 Eur o 5.260,98 Eur.                                                                                             ZV žiadajú vysvetliť rozdiel v sume 5.260,98 Eur.</w:t>
      </w:r>
      <w:r>
        <w:rPr>
          <w:rFonts w:ascii="Calibri" w:hAnsi="Calibri"/>
          <w:color w:val="FF0000"/>
          <w:sz w:val="22"/>
        </w:rPr>
        <w:t xml:space="preserve">                                                                                    </w:t>
      </w:r>
      <w:r>
        <w:rPr>
          <w:rFonts w:ascii="Calibri" w:hAnsi="Calibri"/>
          <w:color w:val="FF0000"/>
          <w:sz w:val="22"/>
        </w:rPr>
        <w:t xml:space="preserve">                                                                                       Vyjadrenie správcu:  správca dodá písomnú odpoveď  do 17.6.2014, ešte to overí s p. Kubicovou.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 xml:space="preserve">9. V roku  2013 sa vyskytuje rozdiel medzi uhradenou sumou z účtu služieb </w:t>
      </w:r>
      <w:r>
        <w:rPr>
          <w:rFonts w:ascii="Calibri" w:hAnsi="Calibri"/>
          <w:b/>
          <w:color w:val="000000"/>
          <w:sz w:val="22"/>
        </w:rPr>
        <w:t>za upratovanie, kde je rozdiel 47,84Eur  a   taktieť pri rozúčtovaní jednotlivých služieb nesedia osobomesiace na byty a prenajaté priestory.</w:t>
      </w:r>
      <w:r>
        <w:rPr>
          <w:rFonts w:ascii="Calibri" w:hAnsi="Calibri"/>
          <w:color w:val="000000"/>
          <w:sz w:val="22"/>
        </w:rPr>
        <w:t xml:space="preserve"> Jedná sa o služby: upratovanie, ZSE, OLO, výťahy, osvetlenie.                                                     </w:t>
      </w:r>
      <w:r>
        <w:rPr>
          <w:rFonts w:ascii="Calibri" w:hAnsi="Calibri"/>
          <w:color w:val="000000"/>
          <w:sz w:val="22"/>
        </w:rPr>
        <w:t xml:space="preserve">                                                                                                                                                                           ZV žiadajú vysvetlenie a nápravu v ročnom zúčtovaní 2013.                            </w:t>
      </w:r>
      <w:r>
        <w:rPr>
          <w:rFonts w:ascii="Calibri" w:hAnsi="Calibri"/>
          <w:color w:val="000000"/>
          <w:sz w:val="22"/>
        </w:rPr>
        <w:t xml:space="preserve">                                                                                                               </w:t>
      </w:r>
      <w:r>
        <w:rPr>
          <w:rFonts w:ascii="Calibri" w:hAnsi="Calibri"/>
          <w:color w:val="FF0000"/>
          <w:sz w:val="22"/>
        </w:rPr>
        <w:t xml:space="preserve">Dohodnuté : Vždy pred začatím zúčtovania nám správca predloži na odobrenie zoznamy a podklady na kontrolu. Preverenie vykonajú poverení členovia </w:t>
      </w:r>
      <w:r>
        <w:rPr>
          <w:rFonts w:ascii="Calibri" w:hAnsi="Calibri"/>
          <w:color w:val="FF0000"/>
          <w:sz w:val="22"/>
        </w:rPr>
        <w:t>zástupcov vlastníkov,  správca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FF0000"/>
          <w:sz w:val="22"/>
        </w:rPr>
        <w:t>dodá písomnú odpoveď  do 17.6.2014, ešte to overí s p. Kubicovou.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 xml:space="preserve">10. Za službu upratovanie bola v roku 2012 uhradená naviac jednomesačná suma 280.46.-Eur za rok 2010, </w:t>
      </w:r>
      <w:r>
        <w:rPr>
          <w:rFonts w:ascii="Calibri" w:hAnsi="Calibri"/>
          <w:color w:val="000000"/>
          <w:sz w:val="22"/>
        </w:rPr>
        <w:t xml:space="preserve">o ktorej upratovacia firma p.Šnydlová nič nevie, len že </w:t>
      </w:r>
      <w:r>
        <w:rPr>
          <w:rFonts w:ascii="Calibri" w:hAnsi="Calibri"/>
          <w:color w:val="000000"/>
          <w:sz w:val="22"/>
        </w:rPr>
        <w:t xml:space="preserve">takúto sumu nefakturovala ani platbu nedostala.  Táto služba bola rozúčtovaná na byty. ZV žiadajú vysvetlenie a vrátenie tejto sumy.  </w:t>
      </w:r>
      <w:r>
        <w:rPr>
          <w:rFonts w:ascii="Calibri" w:hAnsi="Calibri"/>
          <w:color w:val="FF0000"/>
          <w:sz w:val="22"/>
        </w:rPr>
        <w:t>Vyjadrenie správcu: Správca</w:t>
      </w:r>
      <w:r>
        <w:rPr>
          <w:rFonts w:ascii="Calibri" w:hAnsi="Calibri"/>
          <w:color w:val="000000"/>
          <w:sz w:val="22"/>
        </w:rPr>
        <w:t xml:space="preserve"> </w:t>
      </w:r>
      <w:r>
        <w:rPr>
          <w:rFonts w:ascii="Calibri" w:hAnsi="Calibri"/>
          <w:color w:val="FF0000"/>
          <w:sz w:val="22"/>
        </w:rPr>
        <w:t>dodá písomnú odpoveď  do 17.6.2014, ešte to overí s p. Kubicovou.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>11. Pohotovostná firma Moda</w:t>
      </w:r>
      <w:r>
        <w:rPr>
          <w:rFonts w:ascii="Calibri" w:hAnsi="Calibri"/>
          <w:b/>
          <w:color w:val="000000"/>
          <w:sz w:val="22"/>
        </w:rPr>
        <w:t xml:space="preserve">ko účtuje neoprávnene za službu mesačne 0,50Eur/ byt mesačne, ročne je to suma 481,44Eur.                                                                                           </w:t>
      </w:r>
      <w:r>
        <w:rPr>
          <w:rFonts w:ascii="Calibri" w:hAnsi="Calibri"/>
          <w:color w:val="000000"/>
          <w:sz w:val="22"/>
        </w:rPr>
        <w:t xml:space="preserve">V zmysle zmluvy o výkone správy má si účtovať 0,30Eur, čo je 288 Eur. Takže </w:t>
      </w:r>
      <w:r>
        <w:rPr>
          <w:rFonts w:ascii="Calibri" w:hAnsi="Calibri"/>
          <w:color w:val="000000"/>
          <w:sz w:val="22"/>
        </w:rPr>
        <w:t xml:space="preserve">ročne na dom účtujú o 193,44Eur viac.ZV tieto neoprávnené účtované  sumy žiadajú ihneď vrátiť na účet FS.                                    </w:t>
      </w:r>
      <w:r>
        <w:rPr>
          <w:rFonts w:ascii="Calibri" w:hAnsi="Calibri"/>
          <w:color w:val="FF0000"/>
          <w:sz w:val="22"/>
        </w:rPr>
        <w:t>Na základe zmluvy z 1.1.2008 bol zvýšený poplatok na 0,50 čo zodpovedá faktúrovanej súme. Zástupcovia vlastníkov pr</w:t>
      </w:r>
      <w:r>
        <w:rPr>
          <w:rFonts w:ascii="Calibri" w:hAnsi="Calibri"/>
          <w:color w:val="FF0000"/>
          <w:sz w:val="22"/>
        </w:rPr>
        <w:t>avdepodobne neboli upovedomení.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 xml:space="preserve">12. Kúrenie a voda :                                                                                                                         </w:t>
      </w:r>
      <w:r>
        <w:rPr>
          <w:rFonts w:ascii="Calibri" w:hAnsi="Calibri"/>
          <w:color w:val="000000"/>
          <w:sz w:val="22"/>
        </w:rPr>
        <w:t>ZV žiadajú správcu domu pred zaslaním vyúčtovania predložiť fakturáciu dodávateľa,</w:t>
      </w:r>
      <w:r>
        <w:rPr>
          <w:rFonts w:ascii="Calibri" w:hAnsi="Calibri"/>
          <w:color w:val="000000"/>
          <w:sz w:val="22"/>
        </w:rPr>
        <w:t xml:space="preserve"> systém úhrad /zálohy,splátky,vyrovnania/.                                                                                                    </w:t>
      </w:r>
      <w:r>
        <w:rPr>
          <w:rFonts w:ascii="Calibri" w:hAnsi="Calibri"/>
          <w:color w:val="FF0000"/>
          <w:sz w:val="22"/>
        </w:rPr>
        <w:t>Vyjadrenie správcu: Zistené nedostatky z ročného vyúčtovania sa musí doriešiť s pani Kubicovou na ďalšom stretnutí</w:t>
      </w:r>
      <w:r>
        <w:rPr>
          <w:rFonts w:ascii="Calibri" w:hAnsi="Calibri"/>
          <w:color w:val="FF0000"/>
          <w:sz w:val="22"/>
        </w:rPr>
        <w:t>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 xml:space="preserve">13. Splátkový úver:. Za rok 2012 máme v ročnej správe uvedenú uhradenú splátku úveru 26. 383,17Eur a </w:t>
      </w:r>
      <w:r>
        <w:rPr>
          <w:rFonts w:ascii="Calibri" w:hAnsi="Calibri"/>
          <w:b/>
          <w:color w:val="000000"/>
          <w:sz w:val="22"/>
        </w:rPr>
        <w:lastRenderedPageBreak/>
        <w:t xml:space="preserve">úroky z úveru 3.540,27 Eur. V čerpaní z účtu fondu opráv je za rok 2012 suma za splátky úveru 27.159,51 Eur a úroky z úveru 2.666,07Eur.                 </w:t>
      </w:r>
      <w:r>
        <w:rPr>
          <w:rFonts w:ascii="Calibri" w:hAnsi="Calibri"/>
          <w:b/>
          <w:color w:val="000000"/>
          <w:sz w:val="22"/>
        </w:rPr>
        <w:t xml:space="preserve">                                               </w:t>
      </w:r>
      <w:r>
        <w:rPr>
          <w:rFonts w:ascii="Calibri" w:hAnsi="Calibri"/>
          <w:color w:val="FF0000"/>
          <w:sz w:val="22"/>
        </w:rPr>
        <w:t>Vyjadrenie správcu: rozdiel bol spôsobený správcom nesprávne uvedením sumy v ročnej správe za rok 2012. Správca predložil overený koncový stav  z ČSOB v sume 71984,06 Eur. Celkové  podklady správca na stretnut</w:t>
      </w:r>
      <w:r>
        <w:rPr>
          <w:rFonts w:ascii="Calibri" w:hAnsi="Calibri"/>
          <w:color w:val="FF0000"/>
          <w:sz w:val="22"/>
        </w:rPr>
        <w:t>í nemohol predložiť z dôvodu padnutého serveru, predloží ich do 17.6.2014.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 xml:space="preserve">14. Vyúčtovanie za rok 2013.         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color w:val="000000"/>
          <w:sz w:val="22"/>
        </w:rPr>
        <w:t xml:space="preserve">                                 </w:t>
      </w:r>
      <w:r>
        <w:rPr>
          <w:rFonts w:ascii="Calibri" w:hAnsi="Calibri"/>
          <w:color w:val="FF0000"/>
          <w:sz w:val="22"/>
        </w:rPr>
        <w:t xml:space="preserve">      Na všetky nezrovnálosti vyplývajúce z kontroly rozúčtovania finančných prostriedkov na dom a byty za rok 2013 bude na spoločnosť Váš správca, s.r.o., zaslaná spoločná reklamácia.            Táto reklamácia sa nebude v</w:t>
      </w:r>
      <w:r>
        <w:rPr>
          <w:rFonts w:ascii="Calibri" w:hAnsi="Calibri"/>
          <w:color w:val="FF0000"/>
          <w:sz w:val="22"/>
        </w:rPr>
        <w:t xml:space="preserve">zťahovať na osobné nezrovnálosti v údajoch bytu /odpočty tepla, vodomerov/.     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b/>
          <w:color w:val="000000"/>
          <w:sz w:val="22"/>
        </w:rPr>
        <w:t>15. Zmluva o výkone správy</w:t>
      </w:r>
      <w:r>
        <w:rPr>
          <w:rFonts w:ascii="Calibri" w:hAnsi="Calibri"/>
          <w:color w:val="000000"/>
          <w:sz w:val="22"/>
        </w:rPr>
        <w:t>. ZV žiadajú aby návrh zmluvy bol predložený vlastníkom najneskôr do 30.5.2014, nakoľko termín schôdze vlastníkov bytov je stanovený na 18.6.2014. Uv</w:t>
      </w:r>
      <w:r>
        <w:rPr>
          <w:rFonts w:ascii="Calibri" w:hAnsi="Calibri"/>
          <w:color w:val="000000"/>
          <w:sz w:val="22"/>
        </w:rPr>
        <w:t>iedli, že v prípade ak nebude chválená nová ZoVS, pravdepodobne vlastníci nebudú akceptovať navýšenie odmeny za správu domu, nakoľko na túto zmenu nie je dodatok k zmluve o výkone správy.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color w:val="FF0000"/>
          <w:sz w:val="22"/>
        </w:rPr>
        <w:t>16. Rekostav - doriešenie fakturácie a vyrovnanie dlžoby za nájom p</w:t>
      </w:r>
      <w:r>
        <w:rPr>
          <w:rFonts w:ascii="Calibri" w:hAnsi="Calibri"/>
          <w:color w:val="FF0000"/>
          <w:sz w:val="22"/>
        </w:rPr>
        <w:t>riestorov.                                                Správca preverí a bude informovať.</w:t>
      </w:r>
    </w:p>
    <w:p w:rsidR="00037797" w:rsidRDefault="00037797">
      <w:pPr>
        <w:pStyle w:val="Standard"/>
        <w:spacing w:after="200" w:line="276" w:lineRule="auto"/>
        <w:rPr>
          <w:rFonts w:ascii="Calibri" w:hAnsi="Calibri"/>
          <w:color w:val="000000"/>
          <w:sz w:val="22"/>
        </w:rPr>
      </w:pP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color w:val="000000"/>
          <w:sz w:val="22"/>
        </w:rPr>
        <w:t>V Bratislave, dňa 16.6.2014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color w:val="000000"/>
          <w:sz w:val="22"/>
        </w:rPr>
        <w:t>Podpísaní :</w:t>
      </w:r>
    </w:p>
    <w:p w:rsidR="00037797" w:rsidRDefault="00037797">
      <w:pPr>
        <w:pStyle w:val="Standard"/>
        <w:spacing w:after="200" w:line="276" w:lineRule="auto"/>
        <w:rPr>
          <w:rFonts w:ascii="Calibri" w:hAnsi="Calibri"/>
          <w:color w:val="000000"/>
          <w:sz w:val="22"/>
        </w:rPr>
      </w:pP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color w:val="000000"/>
          <w:sz w:val="22"/>
        </w:rPr>
        <w:t>zástupcovia vlastníkov:</w:t>
      </w:r>
    </w:p>
    <w:p w:rsidR="00037797" w:rsidRDefault="00037797">
      <w:pPr>
        <w:pStyle w:val="Standard"/>
        <w:spacing w:after="200" w:line="276" w:lineRule="auto"/>
        <w:rPr>
          <w:rFonts w:ascii="Calibri" w:hAnsi="Calibri"/>
          <w:color w:val="000000"/>
          <w:sz w:val="22"/>
        </w:rPr>
      </w:pP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color w:val="000000"/>
          <w:sz w:val="22"/>
        </w:rPr>
        <w:t>............................             ...............................       .................</w:t>
      </w:r>
      <w:r>
        <w:rPr>
          <w:rFonts w:ascii="Calibri" w:hAnsi="Calibri"/>
          <w:color w:val="000000"/>
          <w:sz w:val="22"/>
        </w:rPr>
        <w:t>...................            .............................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color w:val="000000"/>
          <w:sz w:val="22"/>
        </w:rPr>
        <w:t xml:space="preserve">Radovan Bis                         Peter Vavrušek             Elena Laššáková                Jaroslav Kamenský                     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color w:val="000000"/>
          <w:sz w:val="22"/>
        </w:rPr>
        <w:t xml:space="preserve">         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color w:val="000000"/>
          <w:sz w:val="22"/>
        </w:rPr>
        <w:t xml:space="preserve">             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color w:val="000000"/>
          <w:sz w:val="22"/>
        </w:rPr>
        <w:t>za spoločnosť Váš správca, s.r.o.:</w:t>
      </w:r>
    </w:p>
    <w:p w:rsidR="00037797" w:rsidRDefault="00037797">
      <w:pPr>
        <w:pStyle w:val="Standard"/>
        <w:spacing w:after="200" w:line="276" w:lineRule="auto"/>
        <w:rPr>
          <w:rFonts w:ascii="Calibri" w:hAnsi="Calibri"/>
          <w:color w:val="000000"/>
          <w:sz w:val="22"/>
        </w:rPr>
      </w:pP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color w:val="000000"/>
          <w:sz w:val="22"/>
        </w:rPr>
        <w:t>..</w:t>
      </w:r>
      <w:r>
        <w:rPr>
          <w:rFonts w:ascii="Calibri" w:hAnsi="Calibri"/>
          <w:color w:val="000000"/>
          <w:sz w:val="22"/>
        </w:rPr>
        <w:t>........................................................</w:t>
      </w: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color w:val="000000"/>
          <w:sz w:val="22"/>
        </w:rPr>
        <w:t>konateľ spoločnosti Roman Varga</w:t>
      </w:r>
    </w:p>
    <w:p w:rsidR="00037797" w:rsidRDefault="00037797">
      <w:pPr>
        <w:pStyle w:val="Standard"/>
        <w:spacing w:after="200" w:line="276" w:lineRule="auto"/>
        <w:rPr>
          <w:rFonts w:ascii="Calibri" w:hAnsi="Calibri"/>
          <w:color w:val="000000"/>
          <w:sz w:val="22"/>
        </w:rPr>
      </w:pPr>
    </w:p>
    <w:p w:rsidR="00037797" w:rsidRDefault="00791876">
      <w:pPr>
        <w:pStyle w:val="Standard"/>
        <w:spacing w:after="200" w:line="276" w:lineRule="auto"/>
      </w:pPr>
      <w:r>
        <w:rPr>
          <w:rFonts w:ascii="Calibri" w:hAnsi="Calibri"/>
          <w:color w:val="000000"/>
          <w:sz w:val="22"/>
        </w:rPr>
        <w:t xml:space="preserve"> Zapisovateľ: .Radovan Bis</w:t>
      </w:r>
    </w:p>
    <w:p w:rsidR="00037797" w:rsidRDefault="00037797">
      <w:pPr>
        <w:pStyle w:val="Standard"/>
      </w:pPr>
    </w:p>
    <w:sectPr w:rsidR="00037797" w:rsidSect="0003779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797" w:rsidRDefault="00037797" w:rsidP="00037797">
      <w:r>
        <w:separator/>
      </w:r>
    </w:p>
  </w:endnote>
  <w:endnote w:type="continuationSeparator" w:id="0">
    <w:p w:rsidR="00037797" w:rsidRDefault="00037797" w:rsidP="00037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797" w:rsidRDefault="00791876" w:rsidP="00037797">
      <w:r w:rsidRPr="00037797">
        <w:rPr>
          <w:color w:val="000000"/>
        </w:rPr>
        <w:ptab w:relativeTo="margin" w:alignment="center" w:leader="none"/>
      </w:r>
    </w:p>
  </w:footnote>
  <w:footnote w:type="continuationSeparator" w:id="0">
    <w:p w:rsidR="00037797" w:rsidRDefault="00037797" w:rsidP="000377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7797"/>
    <w:rsid w:val="00037797"/>
    <w:rsid w:val="00791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037797"/>
  </w:style>
  <w:style w:type="paragraph" w:customStyle="1" w:styleId="Heading">
    <w:name w:val="Heading"/>
    <w:basedOn w:val="Standard"/>
    <w:next w:val="Textbody"/>
    <w:rsid w:val="00037797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37797"/>
    <w:pPr>
      <w:spacing w:after="120"/>
    </w:pPr>
  </w:style>
  <w:style w:type="paragraph" w:styleId="Zoznam">
    <w:name w:val="List"/>
    <w:basedOn w:val="Textbody"/>
    <w:rsid w:val="00037797"/>
  </w:style>
  <w:style w:type="paragraph" w:customStyle="1" w:styleId="Caption">
    <w:name w:val="Caption"/>
    <w:basedOn w:val="Standard"/>
    <w:rsid w:val="00037797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37797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1573</Words>
  <Characters>8968</Characters>
  <Application>Microsoft Office Word</Application>
  <DocSecurity>0</DocSecurity>
  <Lines>74</Lines>
  <Paragraphs>21</Paragraphs>
  <ScaleCrop>false</ScaleCrop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1</cp:revision>
  <dcterms:created xsi:type="dcterms:W3CDTF">2009-04-16T11:32:00Z</dcterms:created>
  <dcterms:modified xsi:type="dcterms:W3CDTF">2014-06-23T08:43:00Z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